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E289" w14:textId="77777777" w:rsidR="000A3F75" w:rsidRPr="00C23A2A" w:rsidRDefault="000A3F75" w:rsidP="000A3F75">
      <w:pPr>
        <w:spacing w:line="360" w:lineRule="auto"/>
        <w:jc w:val="center"/>
        <w:rPr>
          <w:rFonts w:ascii="Times New Roman" w:hAnsi="Times New Roman" w:cs="Times New Roman"/>
          <w:b/>
          <w:color w:val="31849B"/>
          <w:sz w:val="144"/>
          <w:szCs w:val="144"/>
        </w:rPr>
      </w:pPr>
    </w:p>
    <w:p w14:paraId="280D4B0F" w14:textId="77777777"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án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Pr="00D9073C">
        <w:rPr>
          <w:rFonts w:ascii="Bernard MT Condensed" w:hAnsi="Bernard MT Condensed"/>
          <w:b/>
          <w:color w:val="31849B"/>
          <w:sz w:val="120"/>
          <w:szCs w:val="120"/>
        </w:rPr>
        <w:t xml:space="preserve">9 </w:t>
      </w:r>
    </w:p>
    <w:p w14:paraId="21053526" w14:textId="500A71EB"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c kì I</w:t>
      </w:r>
      <w:r w:rsidR="001B1391">
        <w:rPr>
          <w:rFonts w:ascii="Comic Sans MS" w:hAnsi="Comic Sans MS"/>
          <w:b/>
          <w:color w:val="31849B"/>
          <w:sz w:val="120"/>
          <w:szCs w:val="120"/>
        </w:rPr>
        <w:t>I</w:t>
      </w:r>
      <w:r w:rsidRPr="00D9073C">
        <w:rPr>
          <w:rFonts w:ascii="Comic Sans MS" w:hAnsi="Comic Sans MS"/>
          <w:b/>
          <w:color w:val="31849B"/>
          <w:sz w:val="120"/>
          <w:szCs w:val="120"/>
        </w:rPr>
        <w:t xml:space="preserve"> </w:t>
      </w:r>
    </w:p>
    <w:p w14:paraId="5FD4BD35" w14:textId="77777777"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14:paraId="7F6B8240" w14:textId="77777777"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14:paraId="5A70D5F2" w14:textId="77777777"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14:paraId="35CC9921" w14:textId="77777777"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14:paraId="051B5644" w14:textId="77777777" w:rsidR="000A3F75" w:rsidRDefault="000A3F75" w:rsidP="000A3F75">
      <w:pPr>
        <w:spacing w:line="276" w:lineRule="auto"/>
        <w:jc w:val="both"/>
        <w:rPr>
          <w:rFonts w:ascii="Times New Roman" w:hAnsi="Times New Roman" w:cs="Times New Roman"/>
          <w:b/>
          <w:sz w:val="36"/>
          <w:szCs w:val="36"/>
          <w:lang w:val="it-IT"/>
        </w:rPr>
      </w:pPr>
    </w:p>
    <w:p w14:paraId="04C928ED" w14:textId="77777777" w:rsidR="000A3F75" w:rsidRDefault="000A3F75" w:rsidP="000A3F75">
      <w:pPr>
        <w:spacing w:line="276" w:lineRule="auto"/>
        <w:jc w:val="both"/>
        <w:rPr>
          <w:rFonts w:ascii="Times New Roman" w:hAnsi="Times New Roman" w:cs="Times New Roman"/>
          <w:b/>
          <w:sz w:val="36"/>
          <w:szCs w:val="36"/>
          <w:lang w:val="it-IT"/>
        </w:rPr>
      </w:pPr>
    </w:p>
    <w:p w14:paraId="3433C4BF" w14:textId="77777777" w:rsidR="000A3F75" w:rsidRDefault="000A3F75" w:rsidP="000A3F75">
      <w:pPr>
        <w:spacing w:line="276" w:lineRule="auto"/>
        <w:jc w:val="both"/>
        <w:rPr>
          <w:rFonts w:ascii="Times New Roman" w:hAnsi="Times New Roman" w:cs="Times New Roman"/>
          <w:b/>
          <w:sz w:val="36"/>
          <w:szCs w:val="36"/>
          <w:lang w:val="it-IT"/>
        </w:rPr>
      </w:pPr>
    </w:p>
    <w:p w14:paraId="410F9327" w14:textId="77777777"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14:paraId="0D8D08C0" w14:textId="221E6B4E"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9B227F">
        <w:rPr>
          <w:rFonts w:ascii="Times New Roman" w:hAnsi="Times New Roman" w:cs="Times New Roman"/>
          <w:b/>
          <w:sz w:val="24"/>
          <w:szCs w:val="24"/>
          <w:u w:val="single"/>
          <w:lang w:val="it-IT"/>
        </w:rPr>
        <w:lastRenderedPageBreak/>
        <w:t xml:space="preserve">Tuần </w:t>
      </w:r>
      <w:r w:rsidR="00132EB5">
        <w:rPr>
          <w:rFonts w:ascii="Times New Roman" w:hAnsi="Times New Roman" w:cs="Times New Roman"/>
          <w:b/>
          <w:sz w:val="24"/>
          <w:szCs w:val="24"/>
          <w:u w:val="single"/>
          <w:lang w:val="it-IT"/>
        </w:rPr>
        <w:t>24</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t>Lớp dạy: Khối 9</w:t>
      </w:r>
    </w:p>
    <w:p w14:paraId="76956F76" w14:textId="67B54691" w:rsidR="00CB1817" w:rsidRDefault="00CB1817" w:rsidP="00CB1817">
      <w:pPr>
        <w:spacing w:line="360" w:lineRule="auto"/>
        <w:rPr>
          <w:rFonts w:ascii="Times New Roman" w:hAnsi="Times New Roman" w:cs="Times New Roman"/>
          <w:b/>
          <w:sz w:val="24"/>
          <w:szCs w:val="24"/>
          <w:lang w:val="it-IT"/>
        </w:rPr>
      </w:pP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00132EB5">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sidR="000F244E">
        <w:rPr>
          <w:rFonts w:ascii="Times New Roman" w:hAnsi="Times New Roman" w:cs="Times New Roman"/>
          <w:b/>
          <w:sz w:val="24"/>
          <w:szCs w:val="24"/>
          <w:lang w:val="it-IT"/>
        </w:rPr>
        <w:t xml:space="preserve"> </w:t>
      </w:r>
      <w:r w:rsidR="00132EB5">
        <w:rPr>
          <w:rFonts w:ascii="Times New Roman" w:hAnsi="Times New Roman" w:cs="Times New Roman"/>
          <w:b/>
          <w:sz w:val="24"/>
          <w:szCs w:val="24"/>
          <w:lang w:val="it-IT"/>
        </w:rPr>
        <w:t>01</w:t>
      </w:r>
      <w:r w:rsidR="009B227F">
        <w:rPr>
          <w:rFonts w:ascii="Times New Roman" w:hAnsi="Times New Roman" w:cs="Times New Roman"/>
          <w:b/>
          <w:sz w:val="24"/>
          <w:szCs w:val="24"/>
          <w:lang w:val="it-IT"/>
        </w:rPr>
        <w:t>/0</w:t>
      </w:r>
      <w:r w:rsidR="00132EB5">
        <w:rPr>
          <w:rFonts w:ascii="Times New Roman" w:hAnsi="Times New Roman" w:cs="Times New Roman"/>
          <w:b/>
          <w:sz w:val="24"/>
          <w:szCs w:val="24"/>
          <w:lang w:val="it-IT"/>
        </w:rPr>
        <w:t>3</w:t>
      </w:r>
      <w:r w:rsidR="009B227F">
        <w:rPr>
          <w:rFonts w:ascii="Times New Roman" w:hAnsi="Times New Roman" w:cs="Times New Roman"/>
          <w:b/>
          <w:sz w:val="24"/>
          <w:szCs w:val="24"/>
          <w:lang w:val="it-IT"/>
        </w:rPr>
        <w:t>/2021</w:t>
      </w:r>
    </w:p>
    <w:p w14:paraId="30612369" w14:textId="19983ADB" w:rsidR="0020677D" w:rsidRDefault="0020677D" w:rsidP="00CB1817">
      <w:pPr>
        <w:spacing w:line="360" w:lineRule="auto"/>
        <w:rPr>
          <w:rFonts w:ascii="Times New Roman" w:hAnsi="Times New Roman" w:cs="Times New Roman"/>
          <w:b/>
          <w:sz w:val="24"/>
          <w:szCs w:val="24"/>
          <w:lang w:val="it-IT"/>
        </w:rPr>
      </w:pPr>
    </w:p>
    <w:p w14:paraId="00169085" w14:textId="7CB2F130" w:rsidR="0020677D" w:rsidRDefault="0020677D" w:rsidP="00CB1817">
      <w:pPr>
        <w:spacing w:line="360" w:lineRule="auto"/>
        <w:rPr>
          <w:rFonts w:ascii="Times New Roman" w:hAnsi="Times New Roman" w:cs="Times New Roman"/>
          <w:b/>
          <w:sz w:val="24"/>
          <w:szCs w:val="24"/>
          <w:lang w:val="it-IT"/>
        </w:rPr>
      </w:pPr>
    </w:p>
    <w:p w14:paraId="29A40E59" w14:textId="77777777" w:rsidR="0020677D" w:rsidRPr="001D5D6F" w:rsidRDefault="0020677D" w:rsidP="0020677D">
      <w:pPr>
        <w:spacing w:line="360" w:lineRule="auto"/>
        <w:jc w:val="center"/>
        <w:rPr>
          <w:rFonts w:ascii="Comic Sans MS" w:hAnsi="Comic Sans MS" w:cs="Times New Roman"/>
          <w:b/>
          <w:color w:val="FF0000"/>
          <w:sz w:val="32"/>
          <w:szCs w:val="32"/>
        </w:rPr>
      </w:pPr>
      <w:r w:rsidRPr="001D5D6F">
        <w:rPr>
          <w:rFonts w:ascii="Comic Sans MS" w:hAnsi="Comic Sans MS" w:cs="Times New Roman"/>
          <w:b/>
          <w:color w:val="FF0000"/>
          <w:sz w:val="32"/>
          <w:szCs w:val="32"/>
        </w:rPr>
        <w:t>Bài 45-46: Th</w:t>
      </w:r>
      <w:r w:rsidRPr="001D5D6F">
        <w:rPr>
          <w:rFonts w:ascii="Times New Roman" w:hAnsi="Times New Roman" w:cs="Times New Roman"/>
          <w:b/>
          <w:color w:val="FF0000"/>
          <w:sz w:val="32"/>
          <w:szCs w:val="32"/>
        </w:rPr>
        <w:t>ự</w:t>
      </w:r>
      <w:r w:rsidRPr="001D5D6F">
        <w:rPr>
          <w:rFonts w:ascii="Comic Sans MS" w:hAnsi="Comic Sans MS" w:cs="Times New Roman"/>
          <w:b/>
          <w:color w:val="FF0000"/>
          <w:sz w:val="32"/>
          <w:szCs w:val="32"/>
        </w:rPr>
        <w:t>c hành</w:t>
      </w:r>
    </w:p>
    <w:p w14:paraId="15C728F4" w14:textId="77777777" w:rsidR="0020677D" w:rsidRPr="001D5D6F" w:rsidRDefault="0020677D" w:rsidP="0020677D">
      <w:pPr>
        <w:spacing w:line="360" w:lineRule="auto"/>
        <w:jc w:val="center"/>
        <w:rPr>
          <w:rFonts w:ascii="Comic Sans MS" w:hAnsi="Comic Sans MS" w:cs="Times New Roman"/>
          <w:b/>
          <w:color w:val="FF0000"/>
          <w:sz w:val="32"/>
          <w:szCs w:val="32"/>
        </w:rPr>
      </w:pPr>
      <w:r w:rsidRPr="001D5D6F">
        <w:rPr>
          <w:rFonts w:ascii="Comic Sans MS" w:hAnsi="Comic Sans MS" w:cs="Times New Roman"/>
          <w:b/>
          <w:color w:val="FF0000"/>
          <w:sz w:val="32"/>
          <w:szCs w:val="32"/>
        </w:rPr>
        <w:t>Tìm hi</w:t>
      </w:r>
      <w:r w:rsidRPr="001D5D6F">
        <w:rPr>
          <w:rFonts w:ascii="Times New Roman" w:hAnsi="Times New Roman" w:cs="Times New Roman"/>
          <w:b/>
          <w:color w:val="FF0000"/>
          <w:sz w:val="32"/>
          <w:szCs w:val="32"/>
        </w:rPr>
        <w:t>ể</w:t>
      </w:r>
      <w:r w:rsidRPr="001D5D6F">
        <w:rPr>
          <w:rFonts w:ascii="Comic Sans MS" w:hAnsi="Comic Sans MS" w:cs="Times New Roman"/>
          <w:b/>
          <w:color w:val="FF0000"/>
          <w:sz w:val="32"/>
          <w:szCs w:val="32"/>
        </w:rPr>
        <w:t>u môi tr</w:t>
      </w:r>
      <w:r w:rsidRPr="001D5D6F">
        <w:rPr>
          <w:rFonts w:ascii="Times New Roman" w:hAnsi="Times New Roman" w:cs="Times New Roman"/>
          <w:b/>
          <w:color w:val="FF0000"/>
          <w:sz w:val="32"/>
          <w:szCs w:val="32"/>
        </w:rPr>
        <w:t>ườ</w:t>
      </w:r>
      <w:r w:rsidRPr="001D5D6F">
        <w:rPr>
          <w:rFonts w:ascii="Comic Sans MS" w:hAnsi="Comic Sans MS" w:cs="Times New Roman"/>
          <w:b/>
          <w:color w:val="FF0000"/>
          <w:sz w:val="32"/>
          <w:szCs w:val="32"/>
        </w:rPr>
        <w:t xml:space="preserve">ng và </w:t>
      </w:r>
      <w:r w:rsidRPr="001D5D6F">
        <w:rPr>
          <w:rFonts w:ascii="Times New Roman" w:hAnsi="Times New Roman" w:cs="Times New Roman"/>
          <w:b/>
          <w:color w:val="FF0000"/>
          <w:sz w:val="32"/>
          <w:szCs w:val="32"/>
        </w:rPr>
        <w:t>ả</w:t>
      </w:r>
      <w:r w:rsidRPr="001D5D6F">
        <w:rPr>
          <w:rFonts w:ascii="Comic Sans MS" w:hAnsi="Comic Sans MS" w:cs="Times New Roman"/>
          <w:b/>
          <w:color w:val="FF0000"/>
          <w:sz w:val="32"/>
          <w:szCs w:val="32"/>
        </w:rPr>
        <w:t>nh h</w:t>
      </w:r>
      <w:r w:rsidRPr="001D5D6F">
        <w:rPr>
          <w:rFonts w:ascii="Times New Roman" w:hAnsi="Times New Roman" w:cs="Times New Roman"/>
          <w:b/>
          <w:color w:val="FF0000"/>
          <w:sz w:val="32"/>
          <w:szCs w:val="32"/>
        </w:rPr>
        <w:t>ưở</w:t>
      </w:r>
      <w:r w:rsidRPr="001D5D6F">
        <w:rPr>
          <w:rFonts w:ascii="Comic Sans MS" w:hAnsi="Comic Sans MS" w:cs="Times New Roman"/>
          <w:b/>
          <w:color w:val="FF0000"/>
          <w:sz w:val="32"/>
          <w:szCs w:val="32"/>
        </w:rPr>
        <w:t>ng c</w:t>
      </w:r>
      <w:r w:rsidRPr="001D5D6F">
        <w:rPr>
          <w:rFonts w:ascii="Times New Roman" w:hAnsi="Times New Roman" w:cs="Times New Roman"/>
          <w:b/>
          <w:color w:val="FF0000"/>
          <w:sz w:val="32"/>
          <w:szCs w:val="32"/>
        </w:rPr>
        <w:t>ủ</w:t>
      </w:r>
      <w:r w:rsidRPr="001D5D6F">
        <w:rPr>
          <w:rFonts w:ascii="Comic Sans MS" w:hAnsi="Comic Sans MS" w:cs="Times New Roman"/>
          <w:b/>
          <w:color w:val="FF0000"/>
          <w:sz w:val="32"/>
          <w:szCs w:val="32"/>
        </w:rPr>
        <w:t xml:space="preserve">a </w:t>
      </w:r>
    </w:p>
    <w:p w14:paraId="147ACA19" w14:textId="77777777" w:rsidR="0020677D" w:rsidRPr="001D5D6F" w:rsidRDefault="0020677D" w:rsidP="0020677D">
      <w:pPr>
        <w:spacing w:line="360" w:lineRule="auto"/>
        <w:jc w:val="center"/>
        <w:rPr>
          <w:rFonts w:ascii="Comic Sans MS" w:hAnsi="Comic Sans MS" w:cs="Times New Roman"/>
          <w:b/>
          <w:color w:val="FF0000"/>
          <w:sz w:val="32"/>
          <w:szCs w:val="32"/>
        </w:rPr>
      </w:pPr>
      <w:r w:rsidRPr="001D5D6F">
        <w:rPr>
          <w:rFonts w:ascii="Comic Sans MS" w:hAnsi="Comic Sans MS" w:cs="Times New Roman"/>
          <w:b/>
          <w:color w:val="FF0000"/>
          <w:sz w:val="32"/>
          <w:szCs w:val="32"/>
        </w:rPr>
        <w:t>m</w:t>
      </w:r>
      <w:r w:rsidRPr="001D5D6F">
        <w:rPr>
          <w:rFonts w:ascii="Times New Roman" w:hAnsi="Times New Roman" w:cs="Times New Roman"/>
          <w:b/>
          <w:color w:val="FF0000"/>
          <w:sz w:val="32"/>
          <w:szCs w:val="32"/>
        </w:rPr>
        <w:t>ộ</w:t>
      </w:r>
      <w:r w:rsidRPr="001D5D6F">
        <w:rPr>
          <w:rFonts w:ascii="Comic Sans MS" w:hAnsi="Comic Sans MS" w:cs="Times New Roman"/>
          <w:b/>
          <w:color w:val="FF0000"/>
          <w:sz w:val="32"/>
          <w:szCs w:val="32"/>
        </w:rPr>
        <w:t>t s</w:t>
      </w:r>
      <w:r w:rsidRPr="001D5D6F">
        <w:rPr>
          <w:rFonts w:ascii="Times New Roman" w:hAnsi="Times New Roman" w:cs="Times New Roman"/>
          <w:b/>
          <w:color w:val="FF0000"/>
          <w:sz w:val="32"/>
          <w:szCs w:val="32"/>
        </w:rPr>
        <w:t>ố</w:t>
      </w:r>
      <w:r w:rsidRPr="001D5D6F">
        <w:rPr>
          <w:rFonts w:ascii="Comic Sans MS" w:hAnsi="Comic Sans MS" w:cs="Times New Roman"/>
          <w:b/>
          <w:color w:val="FF0000"/>
          <w:sz w:val="32"/>
          <w:szCs w:val="32"/>
        </w:rPr>
        <w:t xml:space="preserve"> nhân t</w:t>
      </w:r>
      <w:r w:rsidRPr="001D5D6F">
        <w:rPr>
          <w:rFonts w:ascii="Times New Roman" w:hAnsi="Times New Roman" w:cs="Times New Roman"/>
          <w:b/>
          <w:color w:val="FF0000"/>
          <w:sz w:val="32"/>
          <w:szCs w:val="32"/>
        </w:rPr>
        <w:t>ố</w:t>
      </w:r>
      <w:r w:rsidRPr="001D5D6F">
        <w:rPr>
          <w:rFonts w:ascii="Comic Sans MS" w:hAnsi="Comic Sans MS" w:cs="Times New Roman"/>
          <w:b/>
          <w:color w:val="FF0000"/>
          <w:sz w:val="32"/>
          <w:szCs w:val="32"/>
        </w:rPr>
        <w:t xml:space="preserve"> sinh thái lên đ</w:t>
      </w:r>
      <w:r w:rsidRPr="001D5D6F">
        <w:rPr>
          <w:rFonts w:ascii="Times New Roman" w:hAnsi="Times New Roman" w:cs="Times New Roman"/>
          <w:b/>
          <w:color w:val="FF0000"/>
          <w:sz w:val="32"/>
          <w:szCs w:val="32"/>
        </w:rPr>
        <w:t>ờ</w:t>
      </w:r>
      <w:r w:rsidRPr="001D5D6F">
        <w:rPr>
          <w:rFonts w:ascii="Comic Sans MS" w:hAnsi="Comic Sans MS" w:cs="Times New Roman"/>
          <w:b/>
          <w:color w:val="FF0000"/>
          <w:sz w:val="32"/>
          <w:szCs w:val="32"/>
        </w:rPr>
        <w:t>i s</w:t>
      </w:r>
      <w:r w:rsidRPr="001D5D6F">
        <w:rPr>
          <w:rFonts w:ascii="Times New Roman" w:hAnsi="Times New Roman" w:cs="Times New Roman"/>
          <w:b/>
          <w:color w:val="FF0000"/>
          <w:sz w:val="32"/>
          <w:szCs w:val="32"/>
        </w:rPr>
        <w:t>ố</w:t>
      </w:r>
      <w:r w:rsidRPr="001D5D6F">
        <w:rPr>
          <w:rFonts w:ascii="Comic Sans MS" w:hAnsi="Comic Sans MS" w:cs="Times New Roman"/>
          <w:b/>
          <w:color w:val="FF0000"/>
          <w:sz w:val="32"/>
          <w:szCs w:val="32"/>
        </w:rPr>
        <w:t>ng sinh v</w:t>
      </w:r>
      <w:r w:rsidRPr="001D5D6F">
        <w:rPr>
          <w:rFonts w:ascii="Times New Roman" w:hAnsi="Times New Roman" w:cs="Times New Roman"/>
          <w:b/>
          <w:color w:val="FF0000"/>
          <w:sz w:val="32"/>
          <w:szCs w:val="32"/>
        </w:rPr>
        <w:t>ậ</w:t>
      </w:r>
      <w:r w:rsidRPr="001D5D6F">
        <w:rPr>
          <w:rFonts w:ascii="Comic Sans MS" w:hAnsi="Comic Sans MS" w:cs="Times New Roman"/>
          <w:b/>
          <w:color w:val="FF0000"/>
          <w:sz w:val="32"/>
          <w:szCs w:val="32"/>
        </w:rPr>
        <w:t>t</w:t>
      </w:r>
    </w:p>
    <w:p w14:paraId="45A7D010" w14:textId="77777777" w:rsidR="0020677D" w:rsidRDefault="0020677D" w:rsidP="0020677D">
      <w:pPr>
        <w:spacing w:line="360" w:lineRule="auto"/>
        <w:jc w:val="both"/>
        <w:rPr>
          <w:rFonts w:ascii="Times New Roman" w:hAnsi="Times New Roman" w:cs="Times New Roman"/>
          <w:b/>
          <w:sz w:val="24"/>
          <w:szCs w:val="24"/>
        </w:rPr>
      </w:pPr>
      <w:r>
        <w:rPr>
          <w:rFonts w:ascii="Times New Roman" w:hAnsi="Times New Roman" w:cs="Times New Roman"/>
          <w:b/>
          <w:sz w:val="24"/>
          <w:szCs w:val="24"/>
        </w:rPr>
        <w:t>A. Mục tiêu.</w:t>
      </w:r>
    </w:p>
    <w:p w14:paraId="51E5CB61" w14:textId="77777777" w:rsidR="0020677D" w:rsidRDefault="0020677D" w:rsidP="0020677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1. Kiến thức</w:t>
      </w:r>
    </w:p>
    <w:p w14:paraId="77B832B5"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Học sinh được những dẫn chứng về ảnh hưởng của nhân tố sinh thái ánh sáng và độ ẩm lên đời sống sinh vật ở môi trường đã quan sát.</w:t>
      </w:r>
    </w:p>
    <w:p w14:paraId="707E4E39" w14:textId="77777777" w:rsidR="0020677D" w:rsidRDefault="0020677D" w:rsidP="0020677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2. Kỹ năng</w:t>
      </w:r>
    </w:p>
    <w:p w14:paraId="388BE64E"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Kỹ năng thu thập và xữ lí thông tin khi đọc SGK và các tài liệu khác, quan sát tranh ảnh để tìm hiểu về môi trường, các NTST và ảnh hưởng của chúng lên đời sống SV</w:t>
      </w:r>
    </w:p>
    <w:p w14:paraId="6A0F1314"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Kỹ năng ứng phó với các tình huống xảy ra trong quá trình tìm kiếm thông tin</w:t>
      </w:r>
    </w:p>
    <w:p w14:paraId="5F5BD0D0"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Kỹ năng hợp tác lắng nghe tích cực</w:t>
      </w:r>
    </w:p>
    <w:p w14:paraId="6066A0A4"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Kỹ năng tự tin trình bày ý kiến trước tổ, nhóm, lớp.</w:t>
      </w:r>
    </w:p>
    <w:p w14:paraId="5C2D8EB1" w14:textId="77777777" w:rsidR="0020677D" w:rsidRDefault="0020677D" w:rsidP="0020677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3. Thái độ</w:t>
      </w:r>
    </w:p>
    <w:p w14:paraId="5AC7F158"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Qua bài học, HS thêm yêu thiên nhiên và có ý thức bảo vệ thiên nhiên.</w:t>
      </w:r>
    </w:p>
    <w:p w14:paraId="43829D07" w14:textId="77777777" w:rsidR="0020677D" w:rsidRDefault="0020677D" w:rsidP="0020677D">
      <w:pPr>
        <w:spacing w:line="360" w:lineRule="auto"/>
        <w:jc w:val="both"/>
        <w:rPr>
          <w:rFonts w:ascii="Times New Roman" w:hAnsi="Times New Roman" w:cs="Times New Roman"/>
          <w:b/>
          <w:sz w:val="24"/>
          <w:szCs w:val="24"/>
        </w:rPr>
      </w:pPr>
      <w:r>
        <w:rPr>
          <w:rFonts w:ascii="Times New Roman" w:hAnsi="Times New Roman" w:cs="Times New Roman"/>
          <w:b/>
          <w:sz w:val="24"/>
          <w:szCs w:val="24"/>
        </w:rPr>
        <w:t>B. Chuẩn bị</w:t>
      </w:r>
    </w:p>
    <w:p w14:paraId="04CEEA24" w14:textId="77777777" w:rsidR="0020677D" w:rsidRDefault="0020677D" w:rsidP="0020677D">
      <w:pPr>
        <w:spacing w:line="360" w:lineRule="auto"/>
        <w:jc w:val="both"/>
        <w:rPr>
          <w:rFonts w:ascii="Times New Roman" w:hAnsi="Times New Roman" w:cs="Times New Roman"/>
          <w:sz w:val="24"/>
          <w:szCs w:val="24"/>
        </w:rPr>
      </w:pPr>
      <w:r w:rsidRPr="00B24E22">
        <w:rPr>
          <w:rFonts w:ascii="Times New Roman" w:hAnsi="Times New Roman" w:cs="Times New Roman"/>
          <w:b/>
          <w:i/>
          <w:sz w:val="24"/>
          <w:szCs w:val="24"/>
        </w:rPr>
        <w:t>1.</w:t>
      </w:r>
      <w:r>
        <w:rPr>
          <w:rFonts w:ascii="Times New Roman" w:hAnsi="Times New Roman" w:cs="Times New Roman"/>
          <w:b/>
          <w:i/>
          <w:sz w:val="24"/>
          <w:szCs w:val="24"/>
        </w:rPr>
        <w:t xml:space="preserve"> Phương pháp</w:t>
      </w:r>
      <w:r w:rsidRPr="00B24E22">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khảo sát thực địa, hoàn tất một nhiệm vụ, trực quan, dạy học nhóm.</w:t>
      </w:r>
    </w:p>
    <w:p w14:paraId="10F91D54" w14:textId="77777777" w:rsidR="0020677D" w:rsidRPr="00B24E22" w:rsidRDefault="0020677D" w:rsidP="0020677D">
      <w:pPr>
        <w:spacing w:line="360" w:lineRule="auto"/>
        <w:jc w:val="both"/>
        <w:rPr>
          <w:rFonts w:ascii="Times New Roman" w:hAnsi="Times New Roman" w:cs="Times New Roman"/>
          <w:b/>
          <w:i/>
          <w:sz w:val="24"/>
          <w:szCs w:val="24"/>
        </w:rPr>
      </w:pPr>
      <w:r w:rsidRPr="00B24E22">
        <w:rPr>
          <w:rFonts w:ascii="Times New Roman" w:hAnsi="Times New Roman" w:cs="Times New Roman"/>
          <w:b/>
          <w:i/>
          <w:sz w:val="24"/>
          <w:szCs w:val="24"/>
        </w:rPr>
        <w:t>2. Đồ dùng dạy học</w:t>
      </w:r>
    </w:p>
    <w:p w14:paraId="3FE6E679"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Dụng cụ:</w:t>
      </w:r>
    </w:p>
    <w:p w14:paraId="18248A53" w14:textId="77777777" w:rsidR="0020677D" w:rsidRPr="00AE1B47" w:rsidRDefault="0020677D" w:rsidP="0020677D">
      <w:pPr>
        <w:spacing w:line="360" w:lineRule="auto"/>
        <w:ind w:left="720" w:firstLine="720"/>
        <w:jc w:val="both"/>
        <w:rPr>
          <w:rFonts w:ascii="Times New Roman" w:hAnsi="Times New Roman" w:cs="Times New Roman"/>
          <w:sz w:val="24"/>
          <w:szCs w:val="24"/>
        </w:rPr>
      </w:pPr>
      <w:r w:rsidRPr="00AE1B47">
        <w:rPr>
          <w:rFonts w:ascii="Times New Roman" w:hAnsi="Times New Roman" w:cs="Times New Roman"/>
          <w:sz w:val="24"/>
          <w:szCs w:val="24"/>
        </w:rPr>
        <w:t>+ Kẹp ép cây, giấy báo, kéo cắt cây.</w:t>
      </w:r>
    </w:p>
    <w:p w14:paraId="4CDB47E0" w14:textId="77777777" w:rsidR="0020677D" w:rsidRPr="00AE1B47" w:rsidRDefault="0020677D" w:rsidP="0020677D">
      <w:pPr>
        <w:spacing w:line="360" w:lineRule="auto"/>
        <w:ind w:left="720" w:firstLine="720"/>
        <w:jc w:val="both"/>
        <w:rPr>
          <w:rFonts w:ascii="Times New Roman" w:hAnsi="Times New Roman" w:cs="Times New Roman"/>
          <w:sz w:val="24"/>
          <w:szCs w:val="24"/>
        </w:rPr>
      </w:pPr>
      <w:r w:rsidRPr="00AE1B47">
        <w:rPr>
          <w:rFonts w:ascii="Times New Roman" w:hAnsi="Times New Roman" w:cs="Times New Roman"/>
          <w:sz w:val="24"/>
          <w:szCs w:val="24"/>
        </w:rPr>
        <w:t>+ Giấy kẻ li, bút chì.</w:t>
      </w:r>
    </w:p>
    <w:p w14:paraId="13613F49" w14:textId="77777777" w:rsidR="0020677D" w:rsidRPr="00AE1B47" w:rsidRDefault="0020677D" w:rsidP="0020677D">
      <w:pPr>
        <w:spacing w:line="360" w:lineRule="auto"/>
        <w:ind w:left="720" w:firstLine="720"/>
        <w:jc w:val="both"/>
        <w:rPr>
          <w:rFonts w:ascii="Times New Roman" w:hAnsi="Times New Roman" w:cs="Times New Roman"/>
          <w:sz w:val="24"/>
          <w:szCs w:val="24"/>
        </w:rPr>
      </w:pPr>
      <w:r w:rsidRPr="00AE1B47">
        <w:rPr>
          <w:rFonts w:ascii="Times New Roman" w:hAnsi="Times New Roman" w:cs="Times New Roman"/>
          <w:sz w:val="24"/>
          <w:szCs w:val="24"/>
        </w:rPr>
        <w:t>+ Vợt bắt côn trùng, lọ, túi nilông đựng động vật.</w:t>
      </w:r>
    </w:p>
    <w:p w14:paraId="14C57E02" w14:textId="77777777" w:rsidR="0020677D" w:rsidRPr="00AE1B47" w:rsidRDefault="0020677D" w:rsidP="0020677D">
      <w:pPr>
        <w:spacing w:line="360" w:lineRule="auto"/>
        <w:ind w:left="720" w:firstLine="720"/>
        <w:jc w:val="both"/>
        <w:rPr>
          <w:rFonts w:ascii="Times New Roman" w:hAnsi="Times New Roman" w:cs="Times New Roman"/>
          <w:sz w:val="24"/>
          <w:szCs w:val="24"/>
        </w:rPr>
      </w:pPr>
      <w:r w:rsidRPr="00AE1B47">
        <w:rPr>
          <w:rFonts w:ascii="Times New Roman" w:hAnsi="Times New Roman" w:cs="Times New Roman"/>
          <w:sz w:val="24"/>
          <w:szCs w:val="24"/>
        </w:rPr>
        <w:t>+ Tranh mẫu lá cây.</w:t>
      </w:r>
    </w:p>
    <w:p w14:paraId="777FC5D3" w14:textId="77777777" w:rsidR="0020677D" w:rsidRPr="00AE1B47" w:rsidRDefault="0020677D" w:rsidP="0020677D">
      <w:pPr>
        <w:spacing w:line="360" w:lineRule="auto"/>
        <w:jc w:val="both"/>
        <w:rPr>
          <w:rFonts w:ascii="Times New Roman" w:hAnsi="Times New Roman" w:cs="Times New Roman"/>
          <w:b/>
          <w:sz w:val="24"/>
          <w:szCs w:val="24"/>
        </w:rPr>
      </w:pPr>
      <w:r w:rsidRPr="00AE1B47">
        <w:rPr>
          <w:rFonts w:ascii="Times New Roman" w:hAnsi="Times New Roman" w:cs="Times New Roman"/>
          <w:b/>
          <w:sz w:val="24"/>
          <w:szCs w:val="24"/>
        </w:rPr>
        <w:t>C. Hoạt động dạy - học.</w:t>
      </w:r>
    </w:p>
    <w:p w14:paraId="7BD52B35" w14:textId="77777777" w:rsidR="0020677D" w:rsidRPr="00AE1B47" w:rsidRDefault="0020677D" w:rsidP="0020677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1. Ổn định tổ chức: 5</w:t>
      </w:r>
      <w:r w:rsidRPr="00AE1B47">
        <w:rPr>
          <w:rFonts w:ascii="Times New Roman" w:hAnsi="Times New Roman" w:cs="Times New Roman"/>
          <w:b/>
          <w:i/>
          <w:sz w:val="24"/>
          <w:szCs w:val="24"/>
        </w:rPr>
        <w:t>phút</w:t>
      </w:r>
    </w:p>
    <w:p w14:paraId="3BE77E53" w14:textId="77777777" w:rsidR="0020677D" w:rsidRPr="00AE1B47" w:rsidRDefault="0020677D" w:rsidP="0020677D">
      <w:pPr>
        <w:spacing w:line="360" w:lineRule="auto"/>
        <w:jc w:val="both"/>
        <w:rPr>
          <w:rFonts w:ascii="Times New Roman" w:hAnsi="Times New Roman" w:cs="Times New Roman"/>
          <w:sz w:val="24"/>
          <w:szCs w:val="24"/>
        </w:rPr>
      </w:pPr>
      <w:r w:rsidRPr="00AE1B47">
        <w:rPr>
          <w:rFonts w:ascii="Times New Roman" w:hAnsi="Times New Roman" w:cs="Times New Roman"/>
          <w:sz w:val="24"/>
          <w:szCs w:val="24"/>
        </w:rPr>
        <w:t>GV chia lớp thành 2 nhóm để tiến hành bài TH, phân công nhiệm vụ cụ thể cho từng HS trong nhóm</w:t>
      </w:r>
    </w:p>
    <w:p w14:paraId="3AE6098C" w14:textId="77777777" w:rsidR="0020677D" w:rsidRDefault="0020677D" w:rsidP="0020677D">
      <w:pPr>
        <w:spacing w:line="360" w:lineRule="auto"/>
        <w:jc w:val="both"/>
        <w:rPr>
          <w:rFonts w:ascii="Times New Roman" w:hAnsi="Times New Roman" w:cs="Times New Roman"/>
          <w:b/>
          <w:i/>
          <w:sz w:val="24"/>
          <w:szCs w:val="24"/>
          <w:lang w:val="fr-FR"/>
        </w:rPr>
      </w:pPr>
      <w:r>
        <w:rPr>
          <w:rFonts w:ascii="Times New Roman" w:hAnsi="Times New Roman" w:cs="Times New Roman"/>
          <w:b/>
          <w:i/>
          <w:sz w:val="24"/>
          <w:szCs w:val="24"/>
          <w:lang w:val="fr-FR"/>
        </w:rPr>
        <w:t>2.  Cách tiến hành</w:t>
      </w:r>
    </w:p>
    <w:p w14:paraId="26092012" w14:textId="77777777" w:rsidR="0020677D" w:rsidRDefault="0020677D" w:rsidP="0020677D">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HS được tham quan ngoài thiên nhiên</w:t>
      </w:r>
    </w:p>
    <w:p w14:paraId="47200EB5" w14:textId="77777777" w:rsidR="0020677D" w:rsidRDefault="0020677D" w:rsidP="0020677D">
      <w:pPr>
        <w:spacing w:line="360" w:lineRule="auto"/>
        <w:jc w:val="center"/>
        <w:rPr>
          <w:rFonts w:ascii="Times New Roman" w:hAnsi="Times New Roman" w:cs="Times New Roman"/>
          <w:b/>
          <w:i/>
          <w:sz w:val="24"/>
          <w:szCs w:val="24"/>
          <w:lang w:val="fr-FR"/>
        </w:rPr>
      </w:pPr>
      <w:r>
        <w:rPr>
          <w:rFonts w:ascii="Times New Roman" w:hAnsi="Times New Roman" w:cs="Times New Roman"/>
          <w:b/>
          <w:i/>
          <w:sz w:val="24"/>
          <w:szCs w:val="24"/>
          <w:lang w:val="fr-FR"/>
        </w:rPr>
        <w:t>Hoạt động 1: Tìm hiểu môi trường sống của sinh vật</w:t>
      </w:r>
    </w:p>
    <w:tbl>
      <w:tblPr>
        <w:tblW w:w="10974" w:type="dxa"/>
        <w:tblInd w:w="-589" w:type="dxa"/>
        <w:tblLayout w:type="fixed"/>
        <w:tblLook w:val="0000" w:firstRow="0" w:lastRow="0" w:firstColumn="0" w:lastColumn="0" w:noHBand="0" w:noVBand="0"/>
      </w:tblPr>
      <w:tblGrid>
        <w:gridCol w:w="657"/>
        <w:gridCol w:w="5214"/>
        <w:gridCol w:w="3353"/>
        <w:gridCol w:w="1750"/>
      </w:tblGrid>
      <w:tr w:rsidR="0020677D" w14:paraId="237AC7DB" w14:textId="77777777" w:rsidTr="00FE6B31">
        <w:tc>
          <w:tcPr>
            <w:tcW w:w="657" w:type="dxa"/>
            <w:tcBorders>
              <w:top w:val="single" w:sz="4" w:space="0" w:color="000000"/>
              <w:left w:val="single" w:sz="4" w:space="0" w:color="000000"/>
              <w:bottom w:val="single" w:sz="4" w:space="0" w:color="000000"/>
            </w:tcBorders>
          </w:tcPr>
          <w:p w14:paraId="33E10A20"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TG</w:t>
            </w:r>
          </w:p>
        </w:tc>
        <w:tc>
          <w:tcPr>
            <w:tcW w:w="5214" w:type="dxa"/>
            <w:tcBorders>
              <w:top w:val="single" w:sz="4" w:space="0" w:color="000000"/>
              <w:left w:val="single" w:sz="4" w:space="0" w:color="000000"/>
              <w:bottom w:val="single" w:sz="4" w:space="0" w:color="000000"/>
            </w:tcBorders>
          </w:tcPr>
          <w:p w14:paraId="5B4E3554"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353" w:type="dxa"/>
            <w:tcBorders>
              <w:top w:val="single" w:sz="4" w:space="0" w:color="000000"/>
              <w:left w:val="single" w:sz="4" w:space="0" w:color="000000"/>
              <w:bottom w:val="single" w:sz="4" w:space="0" w:color="000000"/>
            </w:tcBorders>
          </w:tcPr>
          <w:p w14:paraId="6260D133"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1750" w:type="dxa"/>
            <w:tcBorders>
              <w:top w:val="single" w:sz="4" w:space="0" w:color="000000"/>
              <w:left w:val="single" w:sz="4" w:space="0" w:color="000000"/>
              <w:bottom w:val="single" w:sz="4" w:space="0" w:color="000000"/>
              <w:right w:val="single" w:sz="4" w:space="0" w:color="000000"/>
            </w:tcBorders>
          </w:tcPr>
          <w:p w14:paraId="37466AC5"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20677D" w14:paraId="46800AA0" w14:textId="77777777" w:rsidTr="00FE6B31">
        <w:tc>
          <w:tcPr>
            <w:tcW w:w="657" w:type="dxa"/>
            <w:tcBorders>
              <w:top w:val="single" w:sz="4" w:space="0" w:color="000000"/>
              <w:left w:val="single" w:sz="4" w:space="0" w:color="000000"/>
              <w:bottom w:val="single" w:sz="4" w:space="0" w:color="000000"/>
            </w:tcBorders>
          </w:tcPr>
          <w:p w14:paraId="3851F08E"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14:paraId="3A8642D1" w14:textId="77777777" w:rsidR="0020677D" w:rsidRDefault="0020677D"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5214" w:type="dxa"/>
            <w:tcBorders>
              <w:top w:val="single" w:sz="4" w:space="0" w:color="000000"/>
              <w:left w:val="single" w:sz="4" w:space="0" w:color="000000"/>
              <w:bottom w:val="single" w:sz="4" w:space="0" w:color="000000"/>
            </w:tcBorders>
          </w:tcPr>
          <w:p w14:paraId="4BBE0D7D" w14:textId="77777777" w:rsidR="0020677D" w:rsidRDefault="0020677D"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GV hướng dẫn 2 nhóm quan sát môi trường xung quanh sân trường bao gồm : sân trường, ruộng gần trường, hồ nhân tạo gần trường. </w:t>
            </w:r>
          </w:p>
          <w:p w14:paraId="55184BC7" w14:textId="77777777" w:rsidR="0020677D" w:rsidRDefault="0020677D" w:rsidP="0020677D">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Yêu cầu mỗi nhóm quan sát và điền vào PHT số 1 ( Bảng 45.1 SGK)</w:t>
            </w:r>
          </w:p>
          <w:p w14:paraId="201FE331" w14:textId="77777777" w:rsidR="0020677D" w:rsidRDefault="0020677D" w:rsidP="00FE6B31">
            <w:pPr>
              <w:spacing w:line="360" w:lineRule="auto"/>
              <w:ind w:left="75"/>
              <w:jc w:val="both"/>
              <w:rPr>
                <w:rFonts w:ascii="Times New Roman" w:hAnsi="Times New Roman" w:cs="Times New Roman"/>
                <w:sz w:val="24"/>
                <w:szCs w:val="24"/>
              </w:rPr>
            </w:pPr>
            <w:r>
              <w:rPr>
                <w:rFonts w:ascii="Times New Roman" w:hAnsi="Times New Roman" w:cs="Times New Roman"/>
                <w:sz w:val="24"/>
                <w:szCs w:val="24"/>
              </w:rPr>
              <w:t>Lưu ý tính nghiêm túc của HS khi quan sát ở môi trường tự nhiên.</w:t>
            </w:r>
          </w:p>
          <w:p w14:paraId="025B96BC" w14:textId="77777777" w:rsidR="0020677D" w:rsidRDefault="0020677D" w:rsidP="00FE6B31">
            <w:pPr>
              <w:spacing w:line="360" w:lineRule="auto"/>
              <w:ind w:left="75"/>
              <w:jc w:val="both"/>
              <w:rPr>
                <w:rFonts w:ascii="Times New Roman" w:hAnsi="Times New Roman" w:cs="Times New Roman"/>
                <w:sz w:val="24"/>
                <w:szCs w:val="24"/>
              </w:rPr>
            </w:pPr>
          </w:p>
        </w:tc>
        <w:tc>
          <w:tcPr>
            <w:tcW w:w="3353" w:type="dxa"/>
            <w:tcBorders>
              <w:top w:val="single" w:sz="4" w:space="0" w:color="000000"/>
              <w:left w:val="single" w:sz="4" w:space="0" w:color="000000"/>
              <w:bottom w:val="single" w:sz="4" w:space="0" w:color="000000"/>
            </w:tcBorders>
          </w:tcPr>
          <w:p w14:paraId="0EB26C2A" w14:textId="77777777" w:rsidR="0020677D" w:rsidRDefault="0020677D" w:rsidP="00FE6B31">
            <w:pPr>
              <w:snapToGrid w:val="0"/>
              <w:spacing w:line="360" w:lineRule="auto"/>
              <w:jc w:val="both"/>
              <w:rPr>
                <w:rFonts w:ascii="Times New Roman" w:hAnsi="Times New Roman" w:cs="Times New Roman"/>
                <w:sz w:val="24"/>
                <w:szCs w:val="24"/>
              </w:rPr>
            </w:pPr>
          </w:p>
          <w:p w14:paraId="6DEC2DC5"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HS làm việc theo nhóm , hoàn thành PHT theo sự hướng dẫn của GV</w:t>
            </w:r>
          </w:p>
          <w:p w14:paraId="18A4DD59" w14:textId="77777777" w:rsidR="0020677D" w:rsidRDefault="0020677D" w:rsidP="00FE6B31">
            <w:pPr>
              <w:spacing w:line="360" w:lineRule="auto"/>
              <w:jc w:val="both"/>
              <w:rPr>
                <w:rFonts w:ascii="Times New Roman" w:hAnsi="Times New Roman" w:cs="Times New Roman"/>
                <w:sz w:val="24"/>
                <w:szCs w:val="24"/>
              </w:rPr>
            </w:pPr>
          </w:p>
        </w:tc>
        <w:tc>
          <w:tcPr>
            <w:tcW w:w="1750" w:type="dxa"/>
            <w:tcBorders>
              <w:top w:val="single" w:sz="4" w:space="0" w:color="000000"/>
              <w:left w:val="single" w:sz="4" w:space="0" w:color="000000"/>
              <w:bottom w:val="single" w:sz="4" w:space="0" w:color="000000"/>
              <w:right w:val="single" w:sz="4" w:space="0" w:color="000000"/>
            </w:tcBorders>
          </w:tcPr>
          <w:p w14:paraId="07CC5FB3" w14:textId="77777777" w:rsidR="0020677D" w:rsidRDefault="0020677D" w:rsidP="00FE6B31">
            <w:pPr>
              <w:snapToGrid w:val="0"/>
              <w:spacing w:line="360" w:lineRule="auto"/>
              <w:jc w:val="both"/>
              <w:rPr>
                <w:rFonts w:ascii="Times New Roman" w:hAnsi="Times New Roman" w:cs="Times New Roman"/>
                <w:sz w:val="24"/>
                <w:szCs w:val="24"/>
              </w:rPr>
            </w:pPr>
          </w:p>
        </w:tc>
      </w:tr>
    </w:tbl>
    <w:p w14:paraId="39248999" w14:textId="77777777" w:rsidR="0020677D" w:rsidRDefault="0020677D" w:rsidP="0020677D">
      <w:pPr>
        <w:spacing w:line="360" w:lineRule="auto"/>
        <w:jc w:val="center"/>
        <w:rPr>
          <w:rFonts w:ascii="Times New Roman" w:hAnsi="Times New Roman" w:cs="Times New Roman"/>
          <w:b/>
          <w:i/>
          <w:sz w:val="24"/>
          <w:szCs w:val="24"/>
          <w:u w:val="single"/>
        </w:rPr>
      </w:pPr>
    </w:p>
    <w:p w14:paraId="49BF7485" w14:textId="77777777" w:rsidR="0020677D" w:rsidRDefault="0020677D" w:rsidP="0020677D">
      <w:pPr>
        <w:spacing w:line="360" w:lineRule="auto"/>
        <w:jc w:val="center"/>
        <w:rPr>
          <w:rFonts w:ascii="Times New Roman" w:hAnsi="Times New Roman" w:cs="Times New Roman"/>
          <w:b/>
          <w:i/>
          <w:sz w:val="24"/>
          <w:szCs w:val="24"/>
        </w:rPr>
      </w:pPr>
    </w:p>
    <w:p w14:paraId="50E5E629" w14:textId="77777777" w:rsidR="0020677D" w:rsidRDefault="0020677D" w:rsidP="0020677D">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Hoạt động 2: Tìm hiểu ảnh hưởng của ánh sáng tới hình thái lá cây</w:t>
      </w:r>
    </w:p>
    <w:p w14:paraId="1EBB968D" w14:textId="77777777" w:rsidR="0020677D" w:rsidRDefault="0020677D" w:rsidP="0020677D">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và tìm hiểu môi trường sống của động vật</w:t>
      </w:r>
    </w:p>
    <w:tbl>
      <w:tblPr>
        <w:tblW w:w="10918" w:type="dxa"/>
        <w:tblInd w:w="-548" w:type="dxa"/>
        <w:tblLayout w:type="fixed"/>
        <w:tblLook w:val="0000" w:firstRow="0" w:lastRow="0" w:firstColumn="0" w:lastColumn="0" w:noHBand="0" w:noVBand="0"/>
      </w:tblPr>
      <w:tblGrid>
        <w:gridCol w:w="648"/>
        <w:gridCol w:w="5220"/>
        <w:gridCol w:w="3420"/>
        <w:gridCol w:w="1630"/>
      </w:tblGrid>
      <w:tr w:rsidR="0020677D" w14:paraId="7C738BF1" w14:textId="77777777" w:rsidTr="00FE6B31">
        <w:tc>
          <w:tcPr>
            <w:tcW w:w="648" w:type="dxa"/>
            <w:tcBorders>
              <w:top w:val="single" w:sz="4" w:space="0" w:color="000000"/>
              <w:left w:val="single" w:sz="4" w:space="0" w:color="000000"/>
              <w:bottom w:val="single" w:sz="4" w:space="0" w:color="000000"/>
            </w:tcBorders>
          </w:tcPr>
          <w:p w14:paraId="1D8B6908"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5220" w:type="dxa"/>
            <w:tcBorders>
              <w:top w:val="single" w:sz="4" w:space="0" w:color="000000"/>
              <w:left w:val="single" w:sz="4" w:space="0" w:color="000000"/>
              <w:bottom w:val="single" w:sz="4" w:space="0" w:color="000000"/>
            </w:tcBorders>
          </w:tcPr>
          <w:p w14:paraId="0849082A"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420" w:type="dxa"/>
            <w:tcBorders>
              <w:top w:val="single" w:sz="4" w:space="0" w:color="000000"/>
              <w:left w:val="single" w:sz="4" w:space="0" w:color="000000"/>
              <w:bottom w:val="single" w:sz="4" w:space="0" w:color="000000"/>
            </w:tcBorders>
          </w:tcPr>
          <w:p w14:paraId="74CAE5D5"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1630" w:type="dxa"/>
            <w:tcBorders>
              <w:top w:val="single" w:sz="4" w:space="0" w:color="000000"/>
              <w:left w:val="single" w:sz="4" w:space="0" w:color="000000"/>
              <w:bottom w:val="single" w:sz="4" w:space="0" w:color="000000"/>
              <w:right w:val="single" w:sz="4" w:space="0" w:color="000000"/>
            </w:tcBorders>
          </w:tcPr>
          <w:p w14:paraId="26E00D86"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20677D" w14:paraId="4FE011B1" w14:textId="77777777" w:rsidTr="00FE6B31">
        <w:trPr>
          <w:trHeight w:val="3005"/>
        </w:trPr>
        <w:tc>
          <w:tcPr>
            <w:tcW w:w="648" w:type="dxa"/>
            <w:tcBorders>
              <w:top w:val="single" w:sz="4" w:space="0" w:color="000000"/>
              <w:left w:val="single" w:sz="4" w:space="0" w:color="000000"/>
              <w:bottom w:val="single" w:sz="4" w:space="0" w:color="000000"/>
            </w:tcBorders>
          </w:tcPr>
          <w:p w14:paraId="77CC9A94"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p w14:paraId="7F530DAF" w14:textId="77777777" w:rsidR="0020677D" w:rsidRDefault="0020677D"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5220" w:type="dxa"/>
            <w:tcBorders>
              <w:top w:val="single" w:sz="4" w:space="0" w:color="000000"/>
              <w:left w:val="single" w:sz="4" w:space="0" w:color="000000"/>
              <w:bottom w:val="single" w:sz="4" w:space="0" w:color="000000"/>
            </w:tcBorders>
          </w:tcPr>
          <w:p w14:paraId="3040DE66" w14:textId="77777777" w:rsidR="0020677D" w:rsidRDefault="0020677D"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GV chia 2 nhóm để tiến hành : 2nhóm luân phiên nhau quan sát để tìm hiểu  các đặc điểm hình thái của cây và môi trường sống của động vật.</w:t>
            </w:r>
          </w:p>
          <w:p w14:paraId="43A0B137"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Mỗi nhóm quan sát 20 phút và ghi vào PHT số 2 và 3 ( bảng 45.2, 45.3) sau đó hai nhóm đỗi chỗ cho nhau, lần lượt đợt 1 nhóm 1 quan sát TV nhóm 2 quan sát ĐV và ngược lại .</w:t>
            </w:r>
          </w:p>
        </w:tc>
        <w:tc>
          <w:tcPr>
            <w:tcW w:w="3420" w:type="dxa"/>
            <w:tcBorders>
              <w:top w:val="single" w:sz="4" w:space="0" w:color="000000"/>
              <w:left w:val="single" w:sz="4" w:space="0" w:color="000000"/>
              <w:bottom w:val="single" w:sz="4" w:space="0" w:color="000000"/>
            </w:tcBorders>
          </w:tcPr>
          <w:p w14:paraId="06BB73BC" w14:textId="77777777" w:rsidR="0020677D" w:rsidRDefault="0020677D" w:rsidP="00FE6B31">
            <w:pPr>
              <w:snapToGrid w:val="0"/>
              <w:spacing w:line="360" w:lineRule="auto"/>
              <w:jc w:val="both"/>
              <w:rPr>
                <w:rFonts w:ascii="Times New Roman" w:hAnsi="Times New Roman" w:cs="Times New Roman"/>
                <w:sz w:val="24"/>
                <w:szCs w:val="24"/>
              </w:rPr>
            </w:pPr>
          </w:p>
          <w:p w14:paraId="6053A439" w14:textId="77777777" w:rsidR="0020677D" w:rsidRDefault="0020677D" w:rsidP="00FE6B31">
            <w:pPr>
              <w:spacing w:line="360" w:lineRule="auto"/>
              <w:jc w:val="both"/>
              <w:rPr>
                <w:rFonts w:ascii="Times New Roman" w:hAnsi="Times New Roman" w:cs="Times New Roman"/>
                <w:sz w:val="24"/>
                <w:szCs w:val="24"/>
              </w:rPr>
            </w:pPr>
          </w:p>
          <w:p w14:paraId="03D01001"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HS làm việc theo nhóm , hoàn thành PHT theo sự hướng dẫn của GV</w:t>
            </w:r>
          </w:p>
        </w:tc>
        <w:tc>
          <w:tcPr>
            <w:tcW w:w="1630" w:type="dxa"/>
            <w:tcBorders>
              <w:top w:val="single" w:sz="4" w:space="0" w:color="000000"/>
              <w:left w:val="single" w:sz="4" w:space="0" w:color="000000"/>
              <w:bottom w:val="single" w:sz="4" w:space="0" w:color="000000"/>
              <w:right w:val="single" w:sz="4" w:space="0" w:color="000000"/>
            </w:tcBorders>
          </w:tcPr>
          <w:p w14:paraId="60029C0D" w14:textId="77777777" w:rsidR="0020677D" w:rsidRDefault="0020677D" w:rsidP="00FE6B31">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F298692" w14:textId="77777777" w:rsidR="0020677D" w:rsidRDefault="0020677D" w:rsidP="00FE6B31">
            <w:pPr>
              <w:spacing w:line="360" w:lineRule="auto"/>
              <w:jc w:val="both"/>
              <w:rPr>
                <w:rFonts w:ascii="Times New Roman" w:hAnsi="Times New Roman" w:cs="Times New Roman"/>
                <w:sz w:val="24"/>
                <w:szCs w:val="24"/>
              </w:rPr>
            </w:pPr>
          </w:p>
          <w:p w14:paraId="571C85CD" w14:textId="77777777" w:rsidR="0020677D" w:rsidRDefault="0020677D" w:rsidP="00FE6B31">
            <w:pPr>
              <w:spacing w:line="360" w:lineRule="auto"/>
              <w:jc w:val="both"/>
              <w:rPr>
                <w:rFonts w:ascii="Times New Roman" w:hAnsi="Times New Roman" w:cs="Times New Roman"/>
                <w:sz w:val="24"/>
                <w:szCs w:val="24"/>
              </w:rPr>
            </w:pPr>
          </w:p>
          <w:p w14:paraId="7C45DF7D" w14:textId="77777777" w:rsidR="0020677D" w:rsidRDefault="0020677D" w:rsidP="00FE6B31">
            <w:pPr>
              <w:spacing w:line="360" w:lineRule="auto"/>
              <w:jc w:val="both"/>
              <w:rPr>
                <w:rFonts w:ascii="Times New Roman" w:hAnsi="Times New Roman" w:cs="Times New Roman"/>
                <w:sz w:val="24"/>
                <w:szCs w:val="24"/>
              </w:rPr>
            </w:pPr>
          </w:p>
          <w:p w14:paraId="1F9BAC55" w14:textId="77777777" w:rsidR="0020677D" w:rsidRDefault="0020677D" w:rsidP="00FE6B31">
            <w:pPr>
              <w:spacing w:line="360" w:lineRule="auto"/>
              <w:jc w:val="both"/>
              <w:rPr>
                <w:rFonts w:ascii="Times New Roman" w:hAnsi="Times New Roman" w:cs="Times New Roman"/>
                <w:sz w:val="24"/>
                <w:szCs w:val="24"/>
              </w:rPr>
            </w:pPr>
          </w:p>
          <w:p w14:paraId="322EFE57" w14:textId="77777777" w:rsidR="0020677D" w:rsidRDefault="0020677D" w:rsidP="00FE6B31">
            <w:pPr>
              <w:spacing w:line="360" w:lineRule="auto"/>
              <w:jc w:val="both"/>
              <w:rPr>
                <w:rFonts w:ascii="Times New Roman" w:hAnsi="Times New Roman" w:cs="Times New Roman"/>
                <w:sz w:val="24"/>
                <w:szCs w:val="24"/>
              </w:rPr>
            </w:pPr>
          </w:p>
        </w:tc>
      </w:tr>
    </w:tbl>
    <w:p w14:paraId="62139515" w14:textId="77777777" w:rsidR="0020677D" w:rsidRDefault="0020677D" w:rsidP="0020677D">
      <w:pPr>
        <w:spacing w:line="360" w:lineRule="auto"/>
        <w:jc w:val="center"/>
        <w:rPr>
          <w:rFonts w:ascii="Times New Roman" w:hAnsi="Times New Roman" w:cs="Times New Roman"/>
          <w:b/>
          <w:i/>
          <w:sz w:val="24"/>
          <w:szCs w:val="24"/>
          <w:lang w:val="it-IT"/>
        </w:rPr>
      </w:pPr>
    </w:p>
    <w:p w14:paraId="244B220B" w14:textId="77777777" w:rsidR="0020677D" w:rsidRDefault="0020677D" w:rsidP="0020677D">
      <w:pPr>
        <w:spacing w:line="36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Hoạt động 3: Hưóng dẫn làm thu hoạch báo cáo</w:t>
      </w:r>
    </w:p>
    <w:tbl>
      <w:tblPr>
        <w:tblW w:w="10918" w:type="dxa"/>
        <w:tblInd w:w="-632" w:type="dxa"/>
        <w:tblLayout w:type="fixed"/>
        <w:tblLook w:val="0000" w:firstRow="0" w:lastRow="0" w:firstColumn="0" w:lastColumn="0" w:noHBand="0" w:noVBand="0"/>
      </w:tblPr>
      <w:tblGrid>
        <w:gridCol w:w="648"/>
        <w:gridCol w:w="5220"/>
        <w:gridCol w:w="3420"/>
        <w:gridCol w:w="1630"/>
      </w:tblGrid>
      <w:tr w:rsidR="0020677D" w14:paraId="794174E9" w14:textId="77777777" w:rsidTr="00FE6B31">
        <w:tc>
          <w:tcPr>
            <w:tcW w:w="648" w:type="dxa"/>
            <w:tcBorders>
              <w:top w:val="single" w:sz="4" w:space="0" w:color="000000"/>
              <w:left w:val="single" w:sz="4" w:space="0" w:color="000000"/>
              <w:bottom w:val="single" w:sz="4" w:space="0" w:color="000000"/>
            </w:tcBorders>
          </w:tcPr>
          <w:p w14:paraId="7165CA8C"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TG</w:t>
            </w:r>
          </w:p>
        </w:tc>
        <w:tc>
          <w:tcPr>
            <w:tcW w:w="5220" w:type="dxa"/>
            <w:tcBorders>
              <w:top w:val="single" w:sz="4" w:space="0" w:color="000000"/>
              <w:left w:val="single" w:sz="4" w:space="0" w:color="000000"/>
              <w:bottom w:val="single" w:sz="4" w:space="0" w:color="000000"/>
            </w:tcBorders>
          </w:tcPr>
          <w:p w14:paraId="691852CB"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Hoạt động của GV </w:t>
            </w:r>
          </w:p>
        </w:tc>
        <w:tc>
          <w:tcPr>
            <w:tcW w:w="3420" w:type="dxa"/>
            <w:tcBorders>
              <w:top w:val="single" w:sz="4" w:space="0" w:color="000000"/>
              <w:left w:val="single" w:sz="4" w:space="0" w:color="000000"/>
              <w:bottom w:val="single" w:sz="4" w:space="0" w:color="000000"/>
            </w:tcBorders>
          </w:tcPr>
          <w:p w14:paraId="652D325A"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Hoạt động của HS</w:t>
            </w:r>
          </w:p>
        </w:tc>
        <w:tc>
          <w:tcPr>
            <w:tcW w:w="1630" w:type="dxa"/>
            <w:tcBorders>
              <w:top w:val="single" w:sz="4" w:space="0" w:color="000000"/>
              <w:left w:val="single" w:sz="4" w:space="0" w:color="000000"/>
              <w:bottom w:val="single" w:sz="4" w:space="0" w:color="000000"/>
              <w:right w:val="single" w:sz="4" w:space="0" w:color="000000"/>
            </w:tcBorders>
          </w:tcPr>
          <w:p w14:paraId="11F18329"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Nội dung</w:t>
            </w:r>
          </w:p>
        </w:tc>
      </w:tr>
      <w:tr w:rsidR="0020677D" w14:paraId="51003F1C" w14:textId="77777777" w:rsidTr="00FE6B31">
        <w:tc>
          <w:tcPr>
            <w:tcW w:w="648" w:type="dxa"/>
            <w:tcBorders>
              <w:top w:val="single" w:sz="4" w:space="0" w:color="000000"/>
              <w:left w:val="single" w:sz="4" w:space="0" w:color="000000"/>
              <w:bottom w:val="single" w:sz="4" w:space="0" w:color="000000"/>
            </w:tcBorders>
          </w:tcPr>
          <w:p w14:paraId="5F2F179D" w14:textId="77777777" w:rsidR="0020677D" w:rsidRDefault="0020677D" w:rsidP="00FE6B31">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14:paraId="2CA9BD60" w14:textId="77777777" w:rsidR="0020677D" w:rsidRDefault="0020677D" w:rsidP="00FE6B31">
            <w:pPr>
              <w:spacing w:line="360" w:lineRule="auto"/>
              <w:jc w:val="center"/>
              <w:rPr>
                <w:rFonts w:ascii="Times New Roman" w:hAnsi="Times New Roman" w:cs="Times New Roman"/>
                <w:sz w:val="24"/>
                <w:szCs w:val="24"/>
              </w:rPr>
            </w:pPr>
            <w:r>
              <w:rPr>
                <w:rFonts w:ascii="Times New Roman" w:hAnsi="Times New Roman" w:cs="Times New Roman"/>
                <w:sz w:val="24"/>
                <w:szCs w:val="24"/>
              </w:rPr>
              <w:t>phút</w:t>
            </w:r>
          </w:p>
        </w:tc>
        <w:tc>
          <w:tcPr>
            <w:tcW w:w="5220" w:type="dxa"/>
            <w:tcBorders>
              <w:top w:val="single" w:sz="4" w:space="0" w:color="000000"/>
              <w:left w:val="single" w:sz="4" w:space="0" w:color="000000"/>
              <w:bottom w:val="single" w:sz="4" w:space="0" w:color="000000"/>
            </w:tcBorders>
          </w:tcPr>
          <w:p w14:paraId="606DB58F"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Yêu cầu HS hoàn thành các PHT</w:t>
            </w:r>
          </w:p>
          <w:p w14:paraId="6BDB2B07"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Mỗi nhóm vẽ 2 lá thuôc 2 loại là cây ưa bang và cây ưa sáng vào PHT</w:t>
            </w:r>
          </w:p>
          <w:p w14:paraId="520EA3F4"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Rút ra nhận xét về MT quan sát </w:t>
            </w:r>
          </w:p>
          <w:p w14:paraId="16B49D96" w14:textId="77777777" w:rsidR="0020677D" w:rsidRDefault="0020677D" w:rsidP="00FE6B31">
            <w:pPr>
              <w:spacing w:line="360" w:lineRule="auto"/>
              <w:rPr>
                <w:rFonts w:ascii="Times New Roman" w:hAnsi="Times New Roman" w:cs="Times New Roman"/>
                <w:sz w:val="24"/>
                <w:szCs w:val="24"/>
              </w:rPr>
            </w:pPr>
          </w:p>
        </w:tc>
        <w:tc>
          <w:tcPr>
            <w:tcW w:w="3420" w:type="dxa"/>
            <w:tcBorders>
              <w:top w:val="single" w:sz="4" w:space="0" w:color="000000"/>
              <w:left w:val="single" w:sz="4" w:space="0" w:color="000000"/>
              <w:bottom w:val="single" w:sz="4" w:space="0" w:color="000000"/>
            </w:tcBorders>
          </w:tcPr>
          <w:p w14:paraId="0056A323"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HS làm việc theo nhóm , hoàn thành PHT theo sự hướng dẫn của GV</w:t>
            </w:r>
          </w:p>
          <w:p w14:paraId="16BD3076" w14:textId="77777777" w:rsidR="0020677D" w:rsidRDefault="0020677D" w:rsidP="00FE6B31">
            <w:pPr>
              <w:spacing w:line="360" w:lineRule="auto"/>
              <w:jc w:val="both"/>
              <w:rPr>
                <w:rFonts w:ascii="Times New Roman" w:hAnsi="Times New Roman" w:cs="Times New Roman"/>
                <w:sz w:val="24"/>
                <w:szCs w:val="24"/>
              </w:rPr>
            </w:pPr>
            <w:r>
              <w:rPr>
                <w:rFonts w:ascii="Times New Roman" w:hAnsi="Times New Roman" w:cs="Times New Roman"/>
                <w:sz w:val="24"/>
                <w:szCs w:val="24"/>
              </w:rPr>
              <w:t>Yêu cầu nhận xét theo từng cá nhân HS</w:t>
            </w:r>
          </w:p>
        </w:tc>
        <w:tc>
          <w:tcPr>
            <w:tcW w:w="1630" w:type="dxa"/>
            <w:tcBorders>
              <w:top w:val="single" w:sz="4" w:space="0" w:color="000000"/>
              <w:left w:val="single" w:sz="4" w:space="0" w:color="000000"/>
              <w:bottom w:val="single" w:sz="4" w:space="0" w:color="000000"/>
              <w:right w:val="single" w:sz="4" w:space="0" w:color="000000"/>
            </w:tcBorders>
          </w:tcPr>
          <w:p w14:paraId="72F8E1ED" w14:textId="77777777" w:rsidR="0020677D" w:rsidRDefault="0020677D" w:rsidP="00FE6B31">
            <w:pPr>
              <w:snapToGrid w:val="0"/>
              <w:spacing w:line="360" w:lineRule="auto"/>
              <w:jc w:val="both"/>
              <w:rPr>
                <w:rFonts w:ascii="Times New Roman" w:hAnsi="Times New Roman" w:cs="Times New Roman"/>
                <w:sz w:val="24"/>
                <w:szCs w:val="24"/>
              </w:rPr>
            </w:pPr>
          </w:p>
        </w:tc>
      </w:tr>
    </w:tbl>
    <w:p w14:paraId="1181E486" w14:textId="77777777" w:rsidR="0020677D" w:rsidRDefault="0020677D" w:rsidP="0020677D">
      <w:pPr>
        <w:spacing w:line="360" w:lineRule="auto"/>
        <w:jc w:val="both"/>
        <w:rPr>
          <w:rFonts w:ascii="Times New Roman" w:hAnsi="Times New Roman" w:cs="Times New Roman"/>
          <w:b/>
          <w:i/>
          <w:sz w:val="24"/>
          <w:szCs w:val="24"/>
          <w:lang w:val="it-IT"/>
        </w:rPr>
      </w:pPr>
    </w:p>
    <w:p w14:paraId="3F28A9DE" w14:textId="77777777" w:rsidR="0020677D" w:rsidRPr="00C962C5" w:rsidRDefault="0020677D" w:rsidP="0020677D">
      <w:pPr>
        <w:spacing w:line="360" w:lineRule="auto"/>
        <w:jc w:val="both"/>
        <w:rPr>
          <w:rFonts w:ascii="Times New Roman" w:hAnsi="Times New Roman" w:cs="Times New Roman"/>
          <w:b/>
          <w:i/>
          <w:sz w:val="24"/>
          <w:szCs w:val="24"/>
          <w:lang w:val="it-IT"/>
        </w:rPr>
      </w:pPr>
      <w:r w:rsidRPr="00C962C5">
        <w:rPr>
          <w:rFonts w:ascii="Times New Roman" w:hAnsi="Times New Roman" w:cs="Times New Roman"/>
          <w:b/>
          <w:i/>
          <w:sz w:val="24"/>
          <w:szCs w:val="24"/>
          <w:lang w:val="it-IT"/>
        </w:rPr>
        <w:t>3. Củng cố- Nhận xét: 3phút</w:t>
      </w:r>
    </w:p>
    <w:p w14:paraId="1609848A"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GV báo cáo của  HS để kiểm tra.</w:t>
      </w:r>
    </w:p>
    <w:p w14:paraId="062E6246"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GV nhận xét về thái độ học tập của HS trong 2 tiết thực hành.</w:t>
      </w:r>
    </w:p>
    <w:p w14:paraId="3C7CDD7D" w14:textId="77777777" w:rsidR="0020677D" w:rsidRDefault="0020677D" w:rsidP="0020677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4. Dặn dò: 2phút</w:t>
      </w:r>
    </w:p>
    <w:p w14:paraId="1D49D7E2"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Cá nhân HS làm báo báo thu hoach theo nội dung SGK.</w:t>
      </w:r>
    </w:p>
    <w:p w14:paraId="34EBB9EA" w14:textId="77777777" w:rsidR="0020677D" w:rsidRDefault="0020677D" w:rsidP="002067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Sưu tầm tranh ảnh về động vật, thực vật.</w:t>
      </w:r>
    </w:p>
    <w:p w14:paraId="5248246B" w14:textId="77777777" w:rsidR="0020677D" w:rsidRDefault="0020677D" w:rsidP="0020677D">
      <w:pPr>
        <w:spacing w:line="360" w:lineRule="auto"/>
        <w:ind w:right="22"/>
        <w:rPr>
          <w:rFonts w:ascii="Times New Roman" w:hAnsi="Times New Roman" w:cs="Times New Roman"/>
          <w:sz w:val="24"/>
          <w:szCs w:val="24"/>
        </w:rPr>
      </w:pPr>
      <w:r>
        <w:rPr>
          <w:rFonts w:ascii="Times New Roman" w:hAnsi="Times New Roman" w:cs="Times New Roman"/>
          <w:b/>
          <w:i/>
          <w:sz w:val="24"/>
          <w:szCs w:val="24"/>
        </w:rPr>
        <w:t xml:space="preserve">5. Rút kinh nghiệm:   </w:t>
      </w:r>
    </w:p>
    <w:p w14:paraId="77DBCB73" w14:textId="77777777" w:rsidR="0020677D" w:rsidRDefault="0020677D" w:rsidP="00CB1817">
      <w:pPr>
        <w:spacing w:line="360" w:lineRule="auto"/>
        <w:rPr>
          <w:rFonts w:ascii="Times New Roman" w:hAnsi="Times New Roman" w:cs="Times New Roman"/>
          <w:sz w:val="32"/>
          <w:szCs w:val="32"/>
          <w:lang w:val="it-IT"/>
        </w:rPr>
      </w:pPr>
    </w:p>
    <w:sectPr w:rsidR="0020677D" w:rsidSect="000A3F75">
      <w:pgSz w:w="12240" w:h="15840"/>
      <w:pgMar w:top="576"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15:restartNumberingAfterBreak="0">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15:restartNumberingAfterBreak="0">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D65948"/>
    <w:multiLevelType w:val="hybridMultilevel"/>
    <w:tmpl w:val="BD0ADF56"/>
    <w:lvl w:ilvl="0" w:tplc="3C702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11"/>
  </w:num>
  <w:num w:numId="4">
    <w:abstractNumId w:val="4"/>
  </w:num>
  <w:num w:numId="5">
    <w:abstractNumId w:val="12"/>
  </w:num>
  <w:num w:numId="6">
    <w:abstractNumId w:val="6"/>
  </w:num>
  <w:num w:numId="7">
    <w:abstractNumId w:val="7"/>
  </w:num>
  <w:num w:numId="8">
    <w:abstractNumId w:val="10"/>
  </w:num>
  <w:num w:numId="9">
    <w:abstractNumId w:val="5"/>
  </w:num>
  <w:num w:numId="10">
    <w:abstractNumId w:val="2"/>
  </w:num>
  <w:num w:numId="11">
    <w:abstractNumId w:val="15"/>
  </w:num>
  <w:num w:numId="12">
    <w:abstractNumId w:val="3"/>
  </w:num>
  <w:num w:numId="13">
    <w:abstractNumId w:val="13"/>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F75"/>
    <w:rsid w:val="00032C05"/>
    <w:rsid w:val="00034E91"/>
    <w:rsid w:val="00036759"/>
    <w:rsid w:val="000A3F75"/>
    <w:rsid w:val="000F1516"/>
    <w:rsid w:val="000F244E"/>
    <w:rsid w:val="00111BBE"/>
    <w:rsid w:val="00132EB5"/>
    <w:rsid w:val="00165D2B"/>
    <w:rsid w:val="001B1391"/>
    <w:rsid w:val="001B7941"/>
    <w:rsid w:val="001F2DB6"/>
    <w:rsid w:val="0020677D"/>
    <w:rsid w:val="00211DF6"/>
    <w:rsid w:val="00215F8A"/>
    <w:rsid w:val="0023126C"/>
    <w:rsid w:val="00282C2D"/>
    <w:rsid w:val="002A1102"/>
    <w:rsid w:val="002B52CE"/>
    <w:rsid w:val="00310D32"/>
    <w:rsid w:val="00395170"/>
    <w:rsid w:val="003A2EBE"/>
    <w:rsid w:val="003D52BB"/>
    <w:rsid w:val="003E00C5"/>
    <w:rsid w:val="003F6E9A"/>
    <w:rsid w:val="0048308F"/>
    <w:rsid w:val="004A3606"/>
    <w:rsid w:val="004A7056"/>
    <w:rsid w:val="004D72EF"/>
    <w:rsid w:val="0054072E"/>
    <w:rsid w:val="0056690D"/>
    <w:rsid w:val="00664002"/>
    <w:rsid w:val="006A6B86"/>
    <w:rsid w:val="006C11B9"/>
    <w:rsid w:val="006E6E6B"/>
    <w:rsid w:val="0073475F"/>
    <w:rsid w:val="007B3576"/>
    <w:rsid w:val="00844DE0"/>
    <w:rsid w:val="00850277"/>
    <w:rsid w:val="008C0547"/>
    <w:rsid w:val="008E6761"/>
    <w:rsid w:val="0090393F"/>
    <w:rsid w:val="00923ACD"/>
    <w:rsid w:val="009564D8"/>
    <w:rsid w:val="009624AB"/>
    <w:rsid w:val="00967914"/>
    <w:rsid w:val="009B227F"/>
    <w:rsid w:val="009B7E4D"/>
    <w:rsid w:val="009E5425"/>
    <w:rsid w:val="00AA2957"/>
    <w:rsid w:val="00AB59D3"/>
    <w:rsid w:val="00AB68E8"/>
    <w:rsid w:val="00AD60BE"/>
    <w:rsid w:val="00AF7E88"/>
    <w:rsid w:val="00B72788"/>
    <w:rsid w:val="00B8670E"/>
    <w:rsid w:val="00BD0908"/>
    <w:rsid w:val="00C23A48"/>
    <w:rsid w:val="00C658C6"/>
    <w:rsid w:val="00CB1817"/>
    <w:rsid w:val="00CD2B37"/>
    <w:rsid w:val="00D1558C"/>
    <w:rsid w:val="00D2742E"/>
    <w:rsid w:val="00D67EB6"/>
    <w:rsid w:val="00DB14B7"/>
    <w:rsid w:val="00DB3070"/>
    <w:rsid w:val="00DD5A83"/>
    <w:rsid w:val="00E0000B"/>
    <w:rsid w:val="00E35E2F"/>
    <w:rsid w:val="00E819DD"/>
    <w:rsid w:val="00E94717"/>
    <w:rsid w:val="00EA00F1"/>
    <w:rsid w:val="00EA3031"/>
    <w:rsid w:val="00EC0DDA"/>
    <w:rsid w:val="00EC1718"/>
    <w:rsid w:val="00EC5AF3"/>
    <w:rsid w:val="00F00AB0"/>
    <w:rsid w:val="00F13096"/>
    <w:rsid w:val="00F44374"/>
    <w:rsid w:val="00F675E6"/>
    <w:rsid w:val="00F72556"/>
    <w:rsid w:val="00F844F8"/>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33CD"/>
  <w15:docId w15:val="{9ED1A16C-7800-4C3F-8039-106E40C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1">
    <w:name w:val="heading 1"/>
    <w:basedOn w:val="Normal"/>
    <w:next w:val="Normal"/>
    <w:link w:val="Heading1Char"/>
    <w:uiPriority w:val="9"/>
    <w:qFormat/>
    <w:rsid w:val="00310D3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 w:type="character" w:customStyle="1" w:styleId="Heading1Char">
    <w:name w:val="Heading 1 Char"/>
    <w:basedOn w:val="DefaultParagraphFont"/>
    <w:link w:val="Heading1"/>
    <w:uiPriority w:val="9"/>
    <w:rsid w:val="00310D32"/>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6ADF-2865-4CF4-9050-F6FCBE5F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Hoc vien 6</cp:lastModifiedBy>
  <cp:revision>5</cp:revision>
  <dcterms:created xsi:type="dcterms:W3CDTF">2021-03-26T05:17:00Z</dcterms:created>
  <dcterms:modified xsi:type="dcterms:W3CDTF">2021-03-26T05:25:00Z</dcterms:modified>
</cp:coreProperties>
</file>